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3C" w:rsidRDefault="00656E3C" w:rsidP="00656E3C">
      <w:pPr>
        <w:spacing w:before="100" w:beforeAutospacing="1" w:after="100" w:afterAutospacing="1" w:line="240" w:lineRule="auto"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Федеральное государственное</w:t>
      </w:r>
      <w:r w:rsidRPr="004C70CD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автономное</w:t>
      </w:r>
      <w:r w:rsidRPr="004C70CD">
        <w:rPr>
          <w:b/>
          <w:noProof/>
          <w:u w:val="single"/>
        </w:rPr>
        <w:t xml:space="preserve"> образовательное учреждение высшего образования</w:t>
      </w:r>
    </w:p>
    <w:p w:rsidR="00656E3C" w:rsidRPr="004C70CD" w:rsidRDefault="00656E3C" w:rsidP="00656E3C">
      <w:pPr>
        <w:spacing w:before="100" w:beforeAutospacing="1" w:after="100" w:afterAutospacing="1" w:line="240" w:lineRule="auto"/>
        <w:jc w:val="center"/>
        <w:rPr>
          <w:b/>
          <w:u w:val="single"/>
        </w:rPr>
      </w:pPr>
      <w:r w:rsidRPr="004C70CD">
        <w:rPr>
          <w:b/>
          <w:noProof/>
          <w:u w:val="single"/>
        </w:rPr>
        <w:t>«Российский университет транспорта (МИИТ)»</w:t>
      </w:r>
    </w:p>
    <w:p w:rsidR="000131F7" w:rsidRPr="00656E3C" w:rsidRDefault="000131F7" w:rsidP="00013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E3C">
        <w:rPr>
          <w:rFonts w:ascii="Times New Roman" w:hAnsi="Times New Roman"/>
          <w:b/>
          <w:sz w:val="24"/>
          <w:szCs w:val="24"/>
        </w:rPr>
        <w:t>Справка</w:t>
      </w:r>
    </w:p>
    <w:p w:rsidR="000131F7" w:rsidRDefault="000131F7" w:rsidP="000131F7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9820C2">
        <w:rPr>
          <w:rFonts w:ascii="Times New Roman" w:hAnsi="Times New Roman"/>
          <w:sz w:val="24"/>
          <w:szCs w:val="24"/>
        </w:rPr>
        <w:t xml:space="preserve">о материально-техническом обеспечении основной </w:t>
      </w:r>
      <w:r w:rsidRPr="00166EDF">
        <w:rPr>
          <w:rFonts w:ascii="Times New Roman" w:hAnsi="Times New Roman"/>
          <w:sz w:val="24"/>
          <w:szCs w:val="24"/>
        </w:rPr>
        <w:t xml:space="preserve">образовательной программы высшего образования </w:t>
      </w:r>
      <w:r w:rsidR="0029727D">
        <w:rPr>
          <w:rFonts w:ascii="Times New Roman" w:hAnsi="Times New Roman"/>
          <w:sz w:val="24"/>
          <w:szCs w:val="24"/>
        </w:rPr>
        <w:t xml:space="preserve">– программа </w:t>
      </w:r>
      <w:proofErr w:type="spellStart"/>
      <w:r w:rsidR="0029727D">
        <w:rPr>
          <w:rFonts w:ascii="Times New Roman" w:hAnsi="Times New Roman"/>
          <w:sz w:val="24"/>
          <w:szCs w:val="24"/>
        </w:rPr>
        <w:t>бакалавриата</w:t>
      </w:r>
      <w:proofErr w:type="spellEnd"/>
    </w:p>
    <w:p w:rsidR="0029727D" w:rsidRPr="0029727D" w:rsidRDefault="0029727D" w:rsidP="0029727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29727D">
        <w:rPr>
          <w:rFonts w:ascii="Times New Roman" w:hAnsi="Times New Roman"/>
          <w:sz w:val="24"/>
          <w:szCs w:val="24"/>
        </w:rPr>
        <w:t>09.03.03 Прикладная информатика. Прикладная информатика в информационной сфере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1537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1843"/>
        <w:gridCol w:w="1843"/>
        <w:gridCol w:w="3685"/>
        <w:gridCol w:w="3686"/>
        <w:gridCol w:w="3164"/>
      </w:tblGrid>
      <w:tr w:rsidR="00656E3C" w:rsidRPr="00656E3C" w:rsidTr="00656E3C">
        <w:trPr>
          <w:trHeight w:val="102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 w:rsidP="00C80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6E3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C80E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6E3C">
              <w:rPr>
                <w:rFonts w:ascii="Times New Roman" w:hAnsi="Times New Roman" w:cs="Times New Roman"/>
              </w:rPr>
              <w:t>Наименование специальности, направления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4"/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Алгоритмы и структуры данных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656E3C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Базы данных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656E3C">
        <w:trPr>
          <w:trHeight w:val="51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аудитория для проведения лабораторных занятий ауд. </w:t>
            </w: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128 лаборатория "Исследования методов оценки </w:t>
            </w:r>
            <w:proofErr w:type="spellStart"/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техносферной</w:t>
            </w:r>
            <w:proofErr w:type="spellEnd"/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Лабораторные стенды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656E3C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Визуальные среды разработки программного обеспечения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656E3C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 w:rsidP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  <w:r w:rsidR="00656E3C" w:rsidRPr="00656E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Вычислительные системы, сети и телекоммуникации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Дискретная математика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656E3C">
        <w:trPr>
          <w:trHeight w:val="51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314 </w:t>
            </w: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  <w:r w:rsidR="00656E3C" w:rsidRPr="00656E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Интернет-программирование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656E3C">
        <w:trPr>
          <w:trHeight w:val="51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и программирование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656E3C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51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Информационная инфраструктура предприятия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656E3C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  <w:r w:rsidR="00656E3C" w:rsidRPr="00656E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Информационные ресурсы и системы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656E3C">
        <w:trPr>
          <w:trHeight w:val="51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Информационные ресурсы общества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Информационные системы в логистике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информатика. Прикладная информатика в </w:t>
            </w: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Информационные системы железнодорожного транспорта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Информационные системы и технологии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51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Компьютерная графика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Корпоративные информационные системы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656E3C">
        <w:trPr>
          <w:trHeight w:val="51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765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Корпоративные экономические информационные системы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656E3C">
        <w:trPr>
          <w:trHeight w:val="765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  <w:r w:rsidR="00656E3C" w:rsidRPr="00656E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Культурно-религиозное наследие России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Культурология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Линейные экономические модели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656E3C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 w:rsidP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Надежность информационных систем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Операционные системы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656E3C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информационного поиска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теории информатики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656E3C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информатика. Прикладная информатика в информационной </w:t>
            </w: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Основы теории надежности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теории передачи данных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656E3C">
        <w:trPr>
          <w:trHeight w:val="51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Политология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Правоведение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Правовые основы информатизации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математических пакетов в инженерии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Программная инженерия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Проектирование информационных систем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51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Проектный практикум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информатика. Прикладная информатика в информационной </w:t>
            </w: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Русский язык и культура речи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765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и сети передачи данных на железнодорожном транспорте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765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765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 управления на железнодорожном транспорте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656E3C">
        <w:trPr>
          <w:trHeight w:val="765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  <w:r w:rsidR="00656E3C" w:rsidRPr="00656E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Современные интернет-технологии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51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 w:rsidP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Социология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77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информатика. Прикладная </w:t>
            </w: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информатика в информационной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Стандартизация информационно -коммуникационны</w:t>
            </w: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 технологий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1.Учебная аудитория для проведений занятия лекционного типа, групповых и индивидуальных консультаций, а также </w:t>
            </w: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алгоритмов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656E3C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  <w:r w:rsidR="00656E3C" w:rsidRPr="00656E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656E3C">
        <w:trPr>
          <w:trHeight w:val="51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Теория систем и системный анализ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656E3C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информатика. Прикладная информатика в </w:t>
            </w: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Управление информационными системами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656E3C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 Аудитории со специализированным лабораторным оборудованием 503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Магазин сопротивлений, реохорд, гальванометр, набор резисторов, оптическая скамья, проекционный фонарь, дифракционная решетка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Хранилища данных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656E3C">
        <w:trPr>
          <w:trHeight w:val="51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информатика. Прикладная информатика в </w:t>
            </w: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Экономика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656E3C">
        <w:trPr>
          <w:trHeight w:val="51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656E3C">
        <w:trPr>
          <w:trHeight w:val="51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51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Экспертные системы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656E3C">
        <w:trPr>
          <w:trHeight w:val="51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Эффективность информационных систем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656E3C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4C7BB8">
        <w:trPr>
          <w:trHeight w:val="102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09.03.03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информатика. Прикладная информатика в </w:t>
            </w: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 сфере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Языки программирования высокого уровня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Мультимедийное оборудование, переносной компьютер, проектор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656E3C">
        <w:trPr>
          <w:trHeight w:val="1020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F60FA2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Pentium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proofErr w:type="gramEnd"/>
            <w:r w:rsidRPr="00F60FA2">
              <w:rPr>
                <w:rFonts w:ascii="Times New Roman" w:hAnsi="Times New Roman" w:cs="Times New Roman"/>
                <w:sz w:val="20"/>
                <w:szCs w:val="20"/>
              </w:rPr>
              <w:t>DUO  2,53 ГГц – 13 шт.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tr w:rsidR="00656E3C" w:rsidRPr="00656E3C" w:rsidTr="00656E3C">
        <w:trPr>
          <w:trHeight w:val="102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09.03.03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656E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информатика. Прикладная информатика в информационной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самостоятельной работы ауд. 219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 w:rsidP="00032A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 </w:t>
            </w:r>
            <w:proofErr w:type="spellStart"/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PentiumCore</w:t>
            </w:r>
            <w:proofErr w:type="spellEnd"/>
            <w:r w:rsidRPr="00656E3C">
              <w:rPr>
                <w:rFonts w:ascii="Times New Roman" w:hAnsi="Times New Roman" w:cs="Times New Roman"/>
                <w:sz w:val="20"/>
                <w:szCs w:val="20"/>
              </w:rPr>
              <w:t xml:space="preserve">  2DUO  2,53 ГГц/ RAM 1024Mb/HDD 250Gb  8шт.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3C" w:rsidRPr="00656E3C" w:rsidRDefault="00656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E3C">
              <w:rPr>
                <w:rFonts w:ascii="Times New Roman" w:hAnsi="Times New Roman" w:cs="Times New Roman"/>
                <w:sz w:val="20"/>
                <w:szCs w:val="20"/>
              </w:rPr>
              <w:t>Приспособлена</w:t>
            </w:r>
          </w:p>
        </w:tc>
      </w:tr>
      <w:bookmarkEnd w:id="0"/>
    </w:tbl>
    <w:p w:rsidR="00F100C2" w:rsidRDefault="00F100C2" w:rsidP="006174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100C2" w:rsidSect="00E71BAF">
      <w:footerReference w:type="default" r:id="rId8"/>
      <w:pgSz w:w="16838" w:h="11906" w:orient="landscape" w:code="9"/>
      <w:pgMar w:top="1701" w:right="851" w:bottom="709" w:left="851" w:header="482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B90" w:rsidRDefault="00CB1B90">
      <w:pPr>
        <w:spacing w:after="0" w:line="240" w:lineRule="auto"/>
      </w:pPr>
      <w:r>
        <w:separator/>
      </w:r>
    </w:p>
  </w:endnote>
  <w:endnote w:type="continuationSeparator" w:id="0">
    <w:p w:rsidR="00CB1B90" w:rsidRDefault="00CB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80" w:rsidRPr="00515AEC" w:rsidRDefault="00301A80">
    <w:pPr>
      <w:widowControl w:val="0"/>
      <w:autoSpaceDE w:val="0"/>
      <w:autoSpaceDN w:val="0"/>
      <w:adjustRightInd w:val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B90" w:rsidRDefault="00CB1B90">
      <w:pPr>
        <w:spacing w:after="0" w:line="240" w:lineRule="auto"/>
      </w:pPr>
      <w:r>
        <w:separator/>
      </w:r>
    </w:p>
  </w:footnote>
  <w:footnote w:type="continuationSeparator" w:id="0">
    <w:p w:rsidR="00CB1B90" w:rsidRDefault="00CB1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DA05FA8"/>
    <w:multiLevelType w:val="hybridMultilevel"/>
    <w:tmpl w:val="AD78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5666"/>
    <w:rsid w:val="00002877"/>
    <w:rsid w:val="000050EC"/>
    <w:rsid w:val="000131F7"/>
    <w:rsid w:val="00032AA4"/>
    <w:rsid w:val="000347CE"/>
    <w:rsid w:val="000414E9"/>
    <w:rsid w:val="00045758"/>
    <w:rsid w:val="00072376"/>
    <w:rsid w:val="00072C5D"/>
    <w:rsid w:val="000827E2"/>
    <w:rsid w:val="0008499A"/>
    <w:rsid w:val="00084EAC"/>
    <w:rsid w:val="00097A19"/>
    <w:rsid w:val="000D1FFF"/>
    <w:rsid w:val="000F3029"/>
    <w:rsid w:val="00111F30"/>
    <w:rsid w:val="00116134"/>
    <w:rsid w:val="0011647F"/>
    <w:rsid w:val="00143AD3"/>
    <w:rsid w:val="00147DCB"/>
    <w:rsid w:val="001752A8"/>
    <w:rsid w:val="001844CE"/>
    <w:rsid w:val="00191A74"/>
    <w:rsid w:val="00197729"/>
    <w:rsid w:val="001978EF"/>
    <w:rsid w:val="001A58CA"/>
    <w:rsid w:val="001A5E4D"/>
    <w:rsid w:val="001E6E14"/>
    <w:rsid w:val="001F0AD0"/>
    <w:rsid w:val="001F2E51"/>
    <w:rsid w:val="002070B4"/>
    <w:rsid w:val="00212D01"/>
    <w:rsid w:val="00254354"/>
    <w:rsid w:val="00292609"/>
    <w:rsid w:val="0029727D"/>
    <w:rsid w:val="002B441E"/>
    <w:rsid w:val="002B541E"/>
    <w:rsid w:val="002C1B4C"/>
    <w:rsid w:val="002C719C"/>
    <w:rsid w:val="002E7DE6"/>
    <w:rsid w:val="00301A80"/>
    <w:rsid w:val="00304E04"/>
    <w:rsid w:val="003146CA"/>
    <w:rsid w:val="003156D7"/>
    <w:rsid w:val="0031768D"/>
    <w:rsid w:val="00327A54"/>
    <w:rsid w:val="003374B2"/>
    <w:rsid w:val="00341598"/>
    <w:rsid w:val="00364097"/>
    <w:rsid w:val="0037263B"/>
    <w:rsid w:val="00373EBF"/>
    <w:rsid w:val="00386835"/>
    <w:rsid w:val="0039426A"/>
    <w:rsid w:val="00397C18"/>
    <w:rsid w:val="003C3091"/>
    <w:rsid w:val="003C652A"/>
    <w:rsid w:val="003D67EB"/>
    <w:rsid w:val="00403114"/>
    <w:rsid w:val="004046C0"/>
    <w:rsid w:val="004050C5"/>
    <w:rsid w:val="00410809"/>
    <w:rsid w:val="00412370"/>
    <w:rsid w:val="00422E91"/>
    <w:rsid w:val="0043561C"/>
    <w:rsid w:val="00437053"/>
    <w:rsid w:val="00461207"/>
    <w:rsid w:val="004633D3"/>
    <w:rsid w:val="00464030"/>
    <w:rsid w:val="00477359"/>
    <w:rsid w:val="004938A4"/>
    <w:rsid w:val="004A3FAF"/>
    <w:rsid w:val="004B3F4A"/>
    <w:rsid w:val="004C3BB6"/>
    <w:rsid w:val="004C7E90"/>
    <w:rsid w:val="004D394E"/>
    <w:rsid w:val="004D5666"/>
    <w:rsid w:val="004D7EC7"/>
    <w:rsid w:val="004F14EC"/>
    <w:rsid w:val="004F23E0"/>
    <w:rsid w:val="004F4F08"/>
    <w:rsid w:val="00500B87"/>
    <w:rsid w:val="00507ADA"/>
    <w:rsid w:val="005366EB"/>
    <w:rsid w:val="00555B45"/>
    <w:rsid w:val="00595EB9"/>
    <w:rsid w:val="0059605D"/>
    <w:rsid w:val="00597765"/>
    <w:rsid w:val="005B7281"/>
    <w:rsid w:val="005C1B50"/>
    <w:rsid w:val="005C2553"/>
    <w:rsid w:val="005D029B"/>
    <w:rsid w:val="005E5A1A"/>
    <w:rsid w:val="00601398"/>
    <w:rsid w:val="0060225C"/>
    <w:rsid w:val="006109C8"/>
    <w:rsid w:val="006115ED"/>
    <w:rsid w:val="0061740B"/>
    <w:rsid w:val="00647B0E"/>
    <w:rsid w:val="006555D6"/>
    <w:rsid w:val="00656E3C"/>
    <w:rsid w:val="00657F0D"/>
    <w:rsid w:val="00670A46"/>
    <w:rsid w:val="00672C4C"/>
    <w:rsid w:val="006D6826"/>
    <w:rsid w:val="006E1A07"/>
    <w:rsid w:val="006E5593"/>
    <w:rsid w:val="00730658"/>
    <w:rsid w:val="00753EE9"/>
    <w:rsid w:val="007679C5"/>
    <w:rsid w:val="00773E4F"/>
    <w:rsid w:val="00775EFD"/>
    <w:rsid w:val="00793669"/>
    <w:rsid w:val="00795E14"/>
    <w:rsid w:val="00796758"/>
    <w:rsid w:val="007A6F3A"/>
    <w:rsid w:val="007B3CE1"/>
    <w:rsid w:val="007C11A7"/>
    <w:rsid w:val="007C5876"/>
    <w:rsid w:val="007E028D"/>
    <w:rsid w:val="00804D74"/>
    <w:rsid w:val="00835C4A"/>
    <w:rsid w:val="008412BA"/>
    <w:rsid w:val="008557F0"/>
    <w:rsid w:val="00860E96"/>
    <w:rsid w:val="008719A3"/>
    <w:rsid w:val="008824C1"/>
    <w:rsid w:val="00884ECE"/>
    <w:rsid w:val="00892079"/>
    <w:rsid w:val="008A19A1"/>
    <w:rsid w:val="008D19EE"/>
    <w:rsid w:val="008E028C"/>
    <w:rsid w:val="008F5868"/>
    <w:rsid w:val="0092194A"/>
    <w:rsid w:val="00935892"/>
    <w:rsid w:val="00937766"/>
    <w:rsid w:val="0095279D"/>
    <w:rsid w:val="00953488"/>
    <w:rsid w:val="00977BED"/>
    <w:rsid w:val="009820C2"/>
    <w:rsid w:val="009902A1"/>
    <w:rsid w:val="009A1060"/>
    <w:rsid w:val="009A448A"/>
    <w:rsid w:val="009B1F2F"/>
    <w:rsid w:val="009C29F4"/>
    <w:rsid w:val="009C728D"/>
    <w:rsid w:val="009D2C6A"/>
    <w:rsid w:val="009D3BA6"/>
    <w:rsid w:val="009E09C0"/>
    <w:rsid w:val="009E31CE"/>
    <w:rsid w:val="00A02052"/>
    <w:rsid w:val="00A0607D"/>
    <w:rsid w:val="00A3233F"/>
    <w:rsid w:val="00A43287"/>
    <w:rsid w:val="00A45811"/>
    <w:rsid w:val="00A47C08"/>
    <w:rsid w:val="00A52895"/>
    <w:rsid w:val="00A533F4"/>
    <w:rsid w:val="00A55E2A"/>
    <w:rsid w:val="00A63C90"/>
    <w:rsid w:val="00A833FC"/>
    <w:rsid w:val="00A91FE4"/>
    <w:rsid w:val="00A9361B"/>
    <w:rsid w:val="00AB2702"/>
    <w:rsid w:val="00AB53CC"/>
    <w:rsid w:val="00AC360A"/>
    <w:rsid w:val="00AD1A65"/>
    <w:rsid w:val="00AD5223"/>
    <w:rsid w:val="00AE1C84"/>
    <w:rsid w:val="00AE40E1"/>
    <w:rsid w:val="00AE5862"/>
    <w:rsid w:val="00AF4162"/>
    <w:rsid w:val="00AF59B2"/>
    <w:rsid w:val="00AF78CD"/>
    <w:rsid w:val="00B012FE"/>
    <w:rsid w:val="00B118E4"/>
    <w:rsid w:val="00B12090"/>
    <w:rsid w:val="00B20DFE"/>
    <w:rsid w:val="00B216F1"/>
    <w:rsid w:val="00B344E9"/>
    <w:rsid w:val="00B424FE"/>
    <w:rsid w:val="00B66401"/>
    <w:rsid w:val="00B76378"/>
    <w:rsid w:val="00BA6E50"/>
    <w:rsid w:val="00BB337A"/>
    <w:rsid w:val="00BC7A66"/>
    <w:rsid w:val="00BE0913"/>
    <w:rsid w:val="00C37538"/>
    <w:rsid w:val="00C60F2C"/>
    <w:rsid w:val="00C6313D"/>
    <w:rsid w:val="00C732DF"/>
    <w:rsid w:val="00CB16C5"/>
    <w:rsid w:val="00CB1B90"/>
    <w:rsid w:val="00CB2D87"/>
    <w:rsid w:val="00CB742D"/>
    <w:rsid w:val="00CC07BA"/>
    <w:rsid w:val="00CD07DC"/>
    <w:rsid w:val="00CD07E7"/>
    <w:rsid w:val="00D04131"/>
    <w:rsid w:val="00D1234B"/>
    <w:rsid w:val="00D22FDB"/>
    <w:rsid w:val="00D25C29"/>
    <w:rsid w:val="00D32623"/>
    <w:rsid w:val="00D44115"/>
    <w:rsid w:val="00D47911"/>
    <w:rsid w:val="00D543D6"/>
    <w:rsid w:val="00D6159F"/>
    <w:rsid w:val="00D845B2"/>
    <w:rsid w:val="00D968FE"/>
    <w:rsid w:val="00DA699C"/>
    <w:rsid w:val="00DE0701"/>
    <w:rsid w:val="00DE7B30"/>
    <w:rsid w:val="00DF462A"/>
    <w:rsid w:val="00E12B43"/>
    <w:rsid w:val="00E1335D"/>
    <w:rsid w:val="00E25007"/>
    <w:rsid w:val="00E26E93"/>
    <w:rsid w:val="00E56AF7"/>
    <w:rsid w:val="00E574F6"/>
    <w:rsid w:val="00E71BAF"/>
    <w:rsid w:val="00E92FA1"/>
    <w:rsid w:val="00E958BB"/>
    <w:rsid w:val="00EB0E7C"/>
    <w:rsid w:val="00EB5AAD"/>
    <w:rsid w:val="00EC1BAA"/>
    <w:rsid w:val="00EE5512"/>
    <w:rsid w:val="00EF5C02"/>
    <w:rsid w:val="00F00638"/>
    <w:rsid w:val="00F04D82"/>
    <w:rsid w:val="00F063E8"/>
    <w:rsid w:val="00F100C2"/>
    <w:rsid w:val="00F22646"/>
    <w:rsid w:val="00F35E05"/>
    <w:rsid w:val="00F36B0C"/>
    <w:rsid w:val="00F45467"/>
    <w:rsid w:val="00F535AB"/>
    <w:rsid w:val="00F60FA2"/>
    <w:rsid w:val="00F70D5E"/>
    <w:rsid w:val="00FA1C40"/>
    <w:rsid w:val="00FB1AC8"/>
    <w:rsid w:val="00FB40BD"/>
    <w:rsid w:val="00FD359F"/>
    <w:rsid w:val="00FE3EB2"/>
    <w:rsid w:val="00FE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02FFF-7537-4A74-AA56-E8354940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E93"/>
  </w:style>
  <w:style w:type="paragraph" w:styleId="1">
    <w:name w:val="heading 1"/>
    <w:basedOn w:val="a"/>
    <w:next w:val="a"/>
    <w:link w:val="10"/>
    <w:uiPriority w:val="9"/>
    <w:qFormat/>
    <w:rsid w:val="00A47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2,h2,Level 2,w2,sub-sect,Titre 2,H2,título 2,Tempo Heading 2,-&gt;1.1,Heading 2,ERMH2,ERMH21,ERMH22,ERMH23,ERMH24,ERMH25,ERMH26,ERMH27,ERMH28,ERMH29,ERMH210,ERMH211,ERMH212,ERMH213,ERMH214,2 headline,h,headline,S&amp;R2,CAPITOLO,subtitle2"/>
    <w:basedOn w:val="a"/>
    <w:next w:val="a"/>
    <w:link w:val="20"/>
    <w:uiPriority w:val="9"/>
    <w:qFormat/>
    <w:rsid w:val="001978EF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3">
    <w:name w:val="heading 3"/>
    <w:aliases w:val="3,sub-sub,Titre 3,título 3,Tempo Heading 3,-&gt;A.,Heading 3,ERMH3,ERMH31,ERMH32,ERMH33,ERMH34,ERMH35,ERMH36,ERMH37,ERMH38,ERMH39,ERMH310,ERMH311,ERMH312,ERMH313,ERMH314,ERMH315,ERMH316,ERMH317,ERMH318,ERMH319,ERMH320,ERMH321,3 bullet,b,bullets"/>
    <w:basedOn w:val="a"/>
    <w:next w:val="a"/>
    <w:link w:val="30"/>
    <w:uiPriority w:val="9"/>
    <w:qFormat/>
    <w:rsid w:val="001978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aliases w:val="paragraphe[1],4,Titre 4,Tempo Heading 4,Heading 4,-&gt;1.,4 dash,d,dash,THIRD,Description,Dash,description,Third,03 Dash,4numbers,H4,OdsKap4,h4,t4,titolo 4,a.,heading 4,Sottosottoparagrafo,p,[req],AdaTitre1,ergo....,Heading 41,Heading 42,H41"/>
    <w:basedOn w:val="a"/>
    <w:next w:val="a"/>
    <w:link w:val="40"/>
    <w:uiPriority w:val="9"/>
    <w:semiHidden/>
    <w:unhideWhenUsed/>
    <w:qFormat/>
    <w:rsid w:val="00DE7B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paragraphe[2],H5,Tempo Heading 5,-&gt;a.,Heading 5 - Mandatory requirements,Heading 5,5 sub-bullet,sb,Ooh,h5,tit5,heading 5,Titolo 5 Carattere1,Titolo 5 Carattere Carattere,Heading 5 - Bad,Titre 5-Corps de texte,D Head,ergo.....,Mandatory reqmt"/>
    <w:basedOn w:val="a"/>
    <w:next w:val="a"/>
    <w:link w:val="50"/>
    <w:uiPriority w:val="9"/>
    <w:semiHidden/>
    <w:unhideWhenUsed/>
    <w:qFormat/>
    <w:rsid w:val="00DE7B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hd6,h6,paragraphe[3],H6,-&gt;1),Appendix Titre 1,Heading 6,Heading 6-Appendixes,Appendix - titre 2,Enum1,heading 6,sub-dash,sd,5,PROVA,6,Appendix - Titre 2,Titre 6 - SC,H61,paragraphe[3]1,hd61,h61,Appendix Titre 11,heading 61,H62,paragraphe[3]2"/>
    <w:basedOn w:val="a"/>
    <w:next w:val="a"/>
    <w:link w:val="60"/>
    <w:uiPriority w:val="9"/>
    <w:semiHidden/>
    <w:unhideWhenUsed/>
    <w:qFormat/>
    <w:rsid w:val="00DE7B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liste[1],liste1,-&gt;a),Appendix Titre 2,Heading 7,heading 7,h7,Appendix Titre 21,liste11,Heading 71,Appendix Titre 22,liste12,Heading 72,Appendix Titre 23,liste13,Heading 73,Appendix Titre 24,liste14,Heading 74,Appendix Titre 211,liste111,7,T"/>
    <w:basedOn w:val="a"/>
    <w:next w:val="a"/>
    <w:link w:val="70"/>
    <w:uiPriority w:val="9"/>
    <w:semiHidden/>
    <w:unhideWhenUsed/>
    <w:qFormat/>
    <w:rsid w:val="00DE7B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liste[2],liste 2,Appendix Titre 3,Heading 8,heading 8,Appendix Titre 31,liste 21,Heading 81,Appendix Titre 32,liste 22,Heading 82,Appendix Titre 33,liste 23,Heading 83,Appendix Titre 34,liste 24,Heading 84,Appendix Titre 311,liste 211,8,LauT"/>
    <w:basedOn w:val="a"/>
    <w:next w:val="a"/>
    <w:link w:val="80"/>
    <w:uiPriority w:val="9"/>
    <w:semiHidden/>
    <w:unhideWhenUsed/>
    <w:qFormat/>
    <w:rsid w:val="00DE7B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liste[3],Titolo 10,Appendix Titre 4,Heading 9,App Heading,heading 9,Appendice,Appendice 9,Appendix Titre 41,Heading 91,Appendix Titre 42,Heading 92,Appendix Titre 43,Heading 93,Appendix Titre 44,Heading 94,Appendix Titre 411,Heading 911,9"/>
    <w:basedOn w:val="a"/>
    <w:next w:val="a"/>
    <w:link w:val="90"/>
    <w:uiPriority w:val="9"/>
    <w:semiHidden/>
    <w:unhideWhenUsed/>
    <w:qFormat/>
    <w:rsid w:val="00DE7B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6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uiPriority w:val="99"/>
    <w:rsid w:val="004D5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4D56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D5666"/>
    <w:rPr>
      <w:rFonts w:ascii="Calibri" w:eastAsia="Times New Roman" w:hAnsi="Calibri" w:cs="Times New Roman"/>
    </w:rPr>
  </w:style>
  <w:style w:type="paragraph" w:styleId="a7">
    <w:name w:val="Plain Text"/>
    <w:basedOn w:val="a"/>
    <w:link w:val="a8"/>
    <w:rsid w:val="004D56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4D56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D5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56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4D56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DF462A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EC1B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C1BAA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35C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5C4A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83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35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835C4A"/>
    <w:rPr>
      <w:vertAlign w:val="superscript"/>
    </w:rPr>
  </w:style>
  <w:style w:type="character" w:customStyle="1" w:styleId="20">
    <w:name w:val="Заголовок 2 Знак"/>
    <w:aliases w:val="2 Знак,h2 Знак,Level 2 Знак,w2 Знак,sub-sect Знак,Titre 2 Знак,H2 Знак,título 2 Знак,Tempo Heading 2 Знак,-&gt;1.1 Знак,Heading 2 Знак,ERMH2 Знак,ERMH21 Знак,ERMH22 Знак,ERMH23 Знак,ERMH24 Знак,ERMH25 Знак,ERMH26 Знак,ERMH27 Знак,h Знак"/>
    <w:basedOn w:val="a0"/>
    <w:link w:val="2"/>
    <w:uiPriority w:val="9"/>
    <w:rsid w:val="001978EF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30">
    <w:name w:val="Заголовок 3 Знак"/>
    <w:aliases w:val="3 Знак,sub-sub Знак,Titre 3 Знак,título 3 Знак,Tempo Heading 3 Знак,-&gt;A. Знак,Heading 3 Знак,ERMH3 Знак,ERMH31 Знак,ERMH32 Знак,ERMH33 Знак,ERMH34 Знак,ERMH35 Знак,ERMH36 Знак,ERMH37 Знак,ERMH38 Знак,ERMH39 Знак,ERMH310 Знак,b Знак"/>
    <w:basedOn w:val="a0"/>
    <w:link w:val="3"/>
    <w:uiPriority w:val="9"/>
    <w:rsid w:val="001978EF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47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Содержимое таблицы"/>
    <w:basedOn w:val="a"/>
    <w:rsid w:val="000131F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f1">
    <w:name w:val="List Paragraph"/>
    <w:basedOn w:val="a"/>
    <w:uiPriority w:val="34"/>
    <w:qFormat/>
    <w:rsid w:val="007679C5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7679C5"/>
    <w:rPr>
      <w:color w:val="0000FF"/>
      <w:u w:val="single"/>
    </w:rPr>
  </w:style>
  <w:style w:type="character" w:customStyle="1" w:styleId="40">
    <w:name w:val="Заголовок 4 Знак"/>
    <w:aliases w:val="paragraphe[1] Знак,4 Знак,Titre 4 Знак,Tempo Heading 4 Знак,Heading 4 Знак,-&gt;1. Знак,4 dash Знак,d Знак,dash Знак,THIRD Знак,Description Знак,Dash Знак,description Знак,Third Знак,03 Dash Знак,4numbers Знак,H4 Знак,OdsKap4 Знак,h4 Знак"/>
    <w:basedOn w:val="a0"/>
    <w:link w:val="4"/>
    <w:uiPriority w:val="9"/>
    <w:semiHidden/>
    <w:rsid w:val="00DE7B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paragraphe[2] Знак,H5 Знак,Tempo Heading 5 Знак,-&gt;a. Знак,Heading 5 - Mandatory requirements Знак,Heading 5 Знак,5 sub-bullet Знак,sb Знак,Ooh Знак,h5 Знак,tit5 Знак,heading 5 Знак,Titolo 5 Carattere1 Знак,Heading 5 - Bad Знак"/>
    <w:basedOn w:val="a0"/>
    <w:link w:val="5"/>
    <w:uiPriority w:val="9"/>
    <w:semiHidden/>
    <w:rsid w:val="00DE7B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aliases w:val="hd6 Знак,h6 Знак,paragraphe[3] Знак,H6 Знак,-&gt;1) Знак,Appendix Titre 1 Знак,Heading 6 Знак,Heading 6-Appendixes Знак,Appendix - titre 2 Знак,Enum1 Знак,heading 6 Знак,sub-dash Знак,sd Знак,5 Знак,PROVA Знак,6 Знак,Titre 6 - SC Знак"/>
    <w:basedOn w:val="a0"/>
    <w:link w:val="6"/>
    <w:uiPriority w:val="9"/>
    <w:semiHidden/>
    <w:rsid w:val="00DE7B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liste[1] Знак,liste1 Знак,-&gt;a) Знак,Appendix Titre 2 Знак,Heading 7 Знак,heading 7 Знак,h7 Знак,Appendix Titre 21 Знак,liste11 Знак,Heading 71 Знак,Appendix Titre 22 Знак,liste12 Знак,Heading 72 Знак,Appendix Titre 23 Знак,liste13 Знак"/>
    <w:basedOn w:val="a0"/>
    <w:link w:val="7"/>
    <w:uiPriority w:val="9"/>
    <w:semiHidden/>
    <w:rsid w:val="00DE7B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aliases w:val="liste[2] Знак,liste 2 Знак,Appendix Titre 3 Знак,Heading 8 Знак,heading 8 Знак,Appendix Titre 31 Знак,liste 21 Знак,Heading 81 Знак,Appendix Titre 32 Знак,liste 22 Знак,Heading 82 Знак,Appendix Titre 33 Знак,liste 23 Знак,liste 24 Знак"/>
    <w:basedOn w:val="a0"/>
    <w:link w:val="8"/>
    <w:uiPriority w:val="9"/>
    <w:semiHidden/>
    <w:rsid w:val="00DE7B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aliases w:val="liste[3] Знак,Titolo 10 Знак,Appendix Titre 4 Знак,Heading 9 Знак,App Heading Знак,heading 9 Знак,Appendice Знак,Appendice 9 Знак,Appendix Titre 41 Знак,Heading 91 Знак,Appendix Titre 42 Знак,Heading 92 Знак,Appendix Titre 43 Знак"/>
    <w:basedOn w:val="a0"/>
    <w:link w:val="9"/>
    <w:uiPriority w:val="9"/>
    <w:semiHidden/>
    <w:rsid w:val="00DE7B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1"/>
    <w:next w:val="1"/>
    <w:autoRedefine/>
    <w:uiPriority w:val="39"/>
    <w:unhideWhenUsed/>
    <w:qFormat/>
    <w:rsid w:val="00DE7B30"/>
    <w:pPr>
      <w:spacing w:before="120" w:after="240"/>
      <w:jc w:val="both"/>
    </w:pPr>
    <w:rPr>
      <w:rFonts w:asciiTheme="minorHAnsi" w:hAnsiTheme="minorHAnsi"/>
      <w:b w:val="0"/>
      <w:color w:val="auto"/>
      <w:sz w:val="22"/>
      <w:szCs w:val="22"/>
    </w:rPr>
  </w:style>
  <w:style w:type="paragraph" w:styleId="21">
    <w:name w:val="toc 2"/>
    <w:basedOn w:val="a"/>
    <w:next w:val="2"/>
    <w:autoRedefine/>
    <w:uiPriority w:val="39"/>
    <w:unhideWhenUsed/>
    <w:qFormat/>
    <w:rsid w:val="00DE7B3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E7B30"/>
    <w:pPr>
      <w:ind w:firstLine="851"/>
      <w:jc w:val="both"/>
    </w:pPr>
  </w:style>
  <w:style w:type="paragraph" w:styleId="af3">
    <w:name w:val="caption"/>
    <w:aliases w:val="Legend_Figures,Légende_Figure,Caption2,Caption Char,Caption Char1 Char,Caption Char Char Char,Caption Char1 Char Char,Caption Char Char Char Char Char,Caption Char Char1,Caption Char1 Char Char Char Char Char Char Char Char Char"/>
    <w:basedOn w:val="a"/>
    <w:next w:val="a"/>
    <w:uiPriority w:val="35"/>
    <w:semiHidden/>
    <w:unhideWhenUsed/>
    <w:qFormat/>
    <w:rsid w:val="00DE7B3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4">
    <w:name w:val="Strong"/>
    <w:uiPriority w:val="22"/>
    <w:qFormat/>
    <w:rsid w:val="00DE7B30"/>
    <w:rPr>
      <w:b/>
      <w:bCs/>
    </w:rPr>
  </w:style>
  <w:style w:type="character" w:styleId="af5">
    <w:name w:val="Emphasis"/>
    <w:uiPriority w:val="20"/>
    <w:qFormat/>
    <w:rsid w:val="00DE7B30"/>
    <w:rPr>
      <w:i/>
      <w:iCs/>
    </w:rPr>
  </w:style>
  <w:style w:type="paragraph" w:styleId="af6">
    <w:name w:val="No Spacing"/>
    <w:uiPriority w:val="1"/>
    <w:qFormat/>
    <w:rsid w:val="00DE7B30"/>
    <w:pPr>
      <w:spacing w:after="0" w:line="240" w:lineRule="auto"/>
      <w:ind w:firstLine="709"/>
    </w:pPr>
    <w:rPr>
      <w:rFonts w:eastAsiaTheme="minorHAnsi"/>
      <w:lang w:eastAsia="en-US"/>
    </w:rPr>
  </w:style>
  <w:style w:type="paragraph" w:styleId="af7">
    <w:name w:val="TOC Heading"/>
    <w:basedOn w:val="1"/>
    <w:next w:val="a"/>
    <w:uiPriority w:val="39"/>
    <w:semiHidden/>
    <w:unhideWhenUsed/>
    <w:qFormat/>
    <w:rsid w:val="00DE7B30"/>
    <w:pPr>
      <w:spacing w:before="240" w:after="240"/>
      <w:jc w:val="both"/>
      <w:outlineLvl w:val="9"/>
    </w:pPr>
    <w:rPr>
      <w:rFonts w:asciiTheme="minorHAnsi" w:hAnsiTheme="minorHAnsi"/>
      <w:b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CA28C-EAAB-4235-A283-EC931444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4299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GRU</cp:lastModifiedBy>
  <cp:revision>18</cp:revision>
  <cp:lastPrinted>2017-06-27T10:39:00Z</cp:lastPrinted>
  <dcterms:created xsi:type="dcterms:W3CDTF">2017-06-27T07:44:00Z</dcterms:created>
  <dcterms:modified xsi:type="dcterms:W3CDTF">2020-11-25T19:23:00Z</dcterms:modified>
</cp:coreProperties>
</file>